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93" w:rsidRPr="00C05F93" w:rsidRDefault="00C05F93" w:rsidP="00C05F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7"/>
          <w:shd w:val="clear" w:color="auto" w:fill="FFFFFF"/>
        </w:rPr>
        <w:t>Кишечные инфекции у детей</w:t>
      </w:r>
    </w:p>
    <w:p w:rsidR="00C05F93" w:rsidRDefault="00C05F93" w:rsidP="00C05F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Заражение человека кишечными инфекциями происходит при попадании выделяемых больным или носителем возбудителей к здоровому человеку. Холерой и дизентерией можно заразиться через воду, в которую попали возбудители этих заболеваний, поэтому в профилактике этих тяжелых инфекций важнейшую роль играет доброкачественное водоснабжение (или употребление кипяченой воды при его отсутствии).</w:t>
      </w:r>
    </w:p>
    <w:p w:rsidR="00C05F93" w:rsidRDefault="00C05F93" w:rsidP="00C05F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Сальмонеллезом можно заразиться через продукты животноводства — мясо скота или птицы. Поскольку ветеринарный контроль не всегда в состоянии выявить зараженное мясо, важнейшая мера профилактики — разделение на кухне посуды и утвари, используемой для обработки сырых продуктов и готовых блюд.</w:t>
      </w:r>
    </w:p>
    <w:p w:rsidR="00C05F93" w:rsidRDefault="00C05F93" w:rsidP="00C05F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Профилактика кишечных инфекций требует неукоснительного соблюдения общегигиенических мер в быту, при приготовлении пищи и во время еды. В летнее время все пищевые продукты следует закрывать от мух.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Готовая пища должна храниться в холодильнике: при низкой температуре, даже в случае попадания в пищу микробов, они не смогут размножаться. К заболеванию может привести и неразборчивость при покупке продуктов, употребляемых в пищу без термической обработки — с рук, вне рынков, где они проходит санитарный контроль.</w:t>
      </w:r>
    </w:p>
    <w:p w:rsidR="00C05F93" w:rsidRDefault="00C05F93" w:rsidP="00C05F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Первая помощь ребенку с пищевым отравлением состоит в освобождении желудка от всего съеденного — собственно, на это и направлен защитный рвотный рефлекс. Ребенку надо промыть желудок. После каждого эпизода рвоты ребенку надо дать выпить достаточно большой объем воды (грудному ребенку — 100мл, ребенку 2-7 лет — 400-500 мл), в воде лучше растворить питьевую соду (3-4 чайных ложки на 1 литр). Другие лекарственные средства в раствор вводить не следует, так как это не поможет больному, но может вызвать побочные эффекты. Надо уложить ребенка, согреть его и помочь при рвоте. Рвотные массы желательно собрать в стерильную (прокипяченную) банку — они могут понадобиться для бактериологического исследования с целью установления источника инфекции.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Поскольку рвота может вести к обезвоживанию, по ее окончании важно напоить ребенка (дробными порциями) сладковатым чаем, морсом. Важно усвоить, что при любой кишечной инфекции ребенок должен много пить; не стоит бояться, что он выпьет больше, чем надо.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Если рвота прекратилась, то через 4-6 часов можно предложить ребенку поесть. Старшим детям лучше дать легкие полужидкие блюла (суп, кашу).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Прекращение рвоты еще не означает выздоровления; после нее может развиться понос, что также потребует лечения.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Ребенка с любым видом диареи следует показать врачу, который оценит не только тяжесть болезни, но и ее возможную природу, заразность, необходимость противоэпидемических мер и т.д. Врач решает вопрос о госпитализации. </w:t>
      </w:r>
    </w:p>
    <w:p w:rsidR="00C05F93" w:rsidRDefault="00C05F93" w:rsidP="00C05F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Детей, особенно старшего возраста, с нетяжелыми формами заболевания возможно лечить в домашних условиях. Родителям, однако, надо четко знать и уметь выполнять те лечебные меры, которые проводятся при лечении на дому, в том числе и до прихода врача.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Доказано, что большинство водянистых поносов вызывается вирусами, и лечить их с помощью антибиотиков бесполезно. Во всем мире при кишечных инфе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кц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иях и пищевых отра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влениях применяются препараты-аб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сорбенты.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Признанный в педиатрии препарат «</w:t>
      </w:r>
      <w:proofErr w:type="spellStart"/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Смекта</w:t>
      </w:r>
      <w:proofErr w:type="spellEnd"/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»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используется в комплексной терапии диарей, независимо от причины, вызвавшей нарушение стула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В России стали популярны биопрепараты, содержащие полезную микрофлору. Их применяют при лечении </w:t>
      </w:r>
      <w:proofErr w:type="spellStart"/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дисбактериозов</w:t>
      </w:r>
      <w:proofErr w:type="spellEnd"/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. При диареях особой нужды в этих препаратах нет, поскольку после короткой болезни нормальная микрофлора кишечника быстро восстанавливается без помощи извне, тем более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«</w:t>
      </w:r>
      <w:proofErr w:type="spellStart"/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Смекта</w:t>
      </w:r>
      <w:proofErr w:type="spellEnd"/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»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уже позаботилась о создании благоприятных условий для восстановления нормальной микрофлоры.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При этом ни эффективность препарата, ни свойства пищи не изменяется. Необходимо иметь ввиду, что курс приема </w:t>
      </w: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«</w:t>
      </w:r>
      <w:proofErr w:type="spellStart"/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Смекты</w:t>
      </w:r>
      <w:proofErr w:type="spellEnd"/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»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составляет не менее 3-х дней. За это время бактерии и их токсины будут выведены из организма, а защитный слизистый барьер кишечника — полностью восстановлен.</w:t>
      </w:r>
    </w:p>
    <w:p w:rsidR="00C05F93" w:rsidRDefault="00C05F93" w:rsidP="00C05F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lastRenderedPageBreak/>
        <w:t>Что касается диеты, то нет оснований полностью лишать ребенка с кишечной инфекцией пищи, как это иногда практиковалось раньше. Надо лишь уменьшить объем пищи до 1/2 — 1/3 от нормы и увеличить частоту кормлений. Грудных детей надо продолжать кормить (грудью или смесями) так же, как и до болезни. При остром начале заболевания иногда приходится пропускать одно кормление из-за беспокойства ребенка и отказа его от еды. Это не страшно, однако в течение всего времени болезни ребенку необходимо вводить жидкость. Последующие кормления проводят, несколько уменьшив объем пищи и увеличив число кормлений. Дети, которых не прекращают кормить, меньше теряют в весе. Старшим детям с водянистой диареей также не следует делать большого перерыва в питании. Им на время острого периода следует давать более легкие нежирные овощные блюда, каши, кисели, со второго-третьего дня следует вводить и вареное мясо.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Однако если у ребенка резко понижен аппетит и от еды он отказывается, насильно кормить его не надо.</w:t>
      </w:r>
    </w:p>
    <w:p w:rsidR="004A3B05" w:rsidRPr="00C05F93" w:rsidRDefault="00C05F93" w:rsidP="00C0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В настоящее время заболеваемость кишечными инфекциями в России остается достаточно высокой.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bookmarkStart w:id="0" w:name="_GoBack"/>
      <w:bookmarkEnd w:id="0"/>
      <w:r w:rsidRPr="00C05F93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Родители не только сами должны приложить усилия к соблюдению стандартов гигиены дома, на даче, в походе, но и внедрить это в сознание детей.</w:t>
      </w:r>
    </w:p>
    <w:sectPr w:rsidR="004A3B05" w:rsidRPr="00C0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AE"/>
    <w:rsid w:val="004A3B05"/>
    <w:rsid w:val="00C05F93"/>
    <w:rsid w:val="00E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33D0"/>
  <w15:chartTrackingRefBased/>
  <w15:docId w15:val="{D9FA1715-652D-4396-9CF7-7B49B84D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2</cp:revision>
  <dcterms:created xsi:type="dcterms:W3CDTF">2026-02-19T04:49:00Z</dcterms:created>
  <dcterms:modified xsi:type="dcterms:W3CDTF">2026-02-19T04:55:00Z</dcterms:modified>
</cp:coreProperties>
</file>